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96B77" w14:textId="77777777"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Tisztelt Szülők, kedves Gyerekek!</w:t>
      </w:r>
    </w:p>
    <w:p w14:paraId="303CB436" w14:textId="77777777" w:rsidR="006A1AC4" w:rsidRPr="006A1AC4" w:rsidRDefault="006A1AC4" w:rsidP="006A1AC4">
      <w:pPr>
        <w:spacing w:after="0" w:line="240" w:lineRule="auto"/>
        <w:rPr>
          <w:rFonts w:ascii="Helvetica" w:eastAsia="Times New Roman" w:hAnsi="Helvetica" w:cs="Helvetica"/>
          <w:sz w:val="20"/>
          <w:szCs w:val="20"/>
          <w:lang w:eastAsia="hu-HU"/>
        </w:rPr>
      </w:pPr>
    </w:p>
    <w:p w14:paraId="23DA3863" w14:textId="77777777"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 xml:space="preserve">Karácsony közeledtével minden évben foglalkozunk adományozással. </w:t>
      </w:r>
      <w:r w:rsidR="0041018D">
        <w:rPr>
          <w:rFonts w:ascii="Helvetica" w:eastAsia="Times New Roman" w:hAnsi="Helvetica" w:cs="Helvetica"/>
          <w:sz w:val="20"/>
          <w:szCs w:val="20"/>
          <w:lang w:eastAsia="hu-HU"/>
        </w:rPr>
        <w:t>November 30-ig várjuk a felajánlásokat.</w:t>
      </w:r>
    </w:p>
    <w:p w14:paraId="05B1ED5C" w14:textId="77777777" w:rsidR="006A1AC4" w:rsidRPr="006A1AC4" w:rsidRDefault="006A1AC4" w:rsidP="006A1AC4">
      <w:pPr>
        <w:spacing w:after="0" w:line="240" w:lineRule="auto"/>
        <w:rPr>
          <w:rFonts w:ascii="Helvetica" w:eastAsia="Times New Roman" w:hAnsi="Helvetica" w:cs="Helvetica"/>
          <w:sz w:val="20"/>
          <w:szCs w:val="20"/>
          <w:lang w:eastAsia="hu-HU"/>
        </w:rPr>
      </w:pPr>
    </w:p>
    <w:p w14:paraId="15EB892A" w14:textId="58F9BCD0" w:rsidR="006A1AC4" w:rsidRPr="006A1AC4" w:rsidRDefault="003876E8" w:rsidP="006A1AC4">
      <w:pPr>
        <w:numPr>
          <w:ilvl w:val="0"/>
          <w:numId w:val="1"/>
        </w:numPr>
        <w:spacing w:before="100" w:beforeAutospacing="1" w:after="100" w:afterAutospacing="1" w:line="240" w:lineRule="auto"/>
        <w:ind w:left="0"/>
        <w:rPr>
          <w:rFonts w:ascii="Helvetica" w:eastAsia="Times New Roman" w:hAnsi="Helvetica" w:cs="Helvetica"/>
          <w:sz w:val="20"/>
          <w:szCs w:val="20"/>
          <w:lang w:eastAsia="hu-HU"/>
        </w:rPr>
      </w:pPr>
      <w:r w:rsidRPr="003876E8">
        <w:rPr>
          <w:rFonts w:ascii="Helvetica" w:eastAsia="Times New Roman" w:hAnsi="Helvetica" w:cs="Helvetica"/>
          <w:noProof/>
          <w:sz w:val="20"/>
          <w:szCs w:val="20"/>
          <w:lang w:eastAsia="hu-HU"/>
        </w:rPr>
        <w:drawing>
          <wp:anchor distT="0" distB="0" distL="114300" distR="114300" simplePos="0" relativeHeight="251659264" behindDoc="1" locked="0" layoutInCell="1" allowOverlap="1" wp14:anchorId="638E0498" wp14:editId="5C6FF3F1">
            <wp:simplePos x="0" y="0"/>
            <wp:positionH relativeFrom="margin">
              <wp:posOffset>3519805</wp:posOffset>
            </wp:positionH>
            <wp:positionV relativeFrom="paragraph">
              <wp:posOffset>1184275</wp:posOffset>
            </wp:positionV>
            <wp:extent cx="2057400" cy="1614170"/>
            <wp:effectExtent l="0" t="0" r="0" b="5080"/>
            <wp:wrapTight wrapText="bothSides">
              <wp:wrapPolygon edited="0">
                <wp:start x="0" y="0"/>
                <wp:lineTo x="0" y="21413"/>
                <wp:lineTo x="21400" y="21413"/>
                <wp:lineTo x="21400" y="0"/>
                <wp:lineTo x="0" y="0"/>
              </wp:wrapPolygon>
            </wp:wrapTight>
            <wp:docPr id="1698387302" name="Kép 1" descr="A képen szöveg, Papíráru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87302" name="Kép 1" descr="A képen szöveg, Papíráru látható&#10;&#10;Automatikusan generált leírás"/>
                    <pic:cNvPicPr/>
                  </pic:nvPicPr>
                  <pic:blipFill>
                    <a:blip r:embed="rId6">
                      <a:extLst>
                        <a:ext uri="{28A0092B-C50C-407E-A947-70E740481C1C}">
                          <a14:useLocalDpi xmlns:a14="http://schemas.microsoft.com/office/drawing/2010/main" val="0"/>
                        </a:ext>
                      </a:extLst>
                    </a:blip>
                    <a:stretch>
                      <a:fillRect/>
                    </a:stretch>
                  </pic:blipFill>
                  <pic:spPr>
                    <a:xfrm>
                      <a:off x="0" y="0"/>
                      <a:ext cx="2057400" cy="1614170"/>
                    </a:xfrm>
                    <a:prstGeom prst="rect">
                      <a:avLst/>
                    </a:prstGeom>
                  </pic:spPr>
                </pic:pic>
              </a:graphicData>
            </a:graphic>
            <wp14:sizeRelH relativeFrom="margin">
              <wp14:pctWidth>0</wp14:pctWidth>
            </wp14:sizeRelH>
            <wp14:sizeRelV relativeFrom="margin">
              <wp14:pctHeight>0</wp14:pctHeight>
            </wp14:sizeRelV>
          </wp:anchor>
        </w:drawing>
      </w:r>
      <w:r w:rsidR="006A1AC4" w:rsidRPr="006A1AC4">
        <w:rPr>
          <w:rFonts w:ascii="Helvetica" w:eastAsia="Times New Roman" w:hAnsi="Helvetica" w:cs="Helvetica"/>
          <w:sz w:val="20"/>
          <w:szCs w:val="20"/>
          <w:lang w:eastAsia="hu-HU"/>
        </w:rPr>
        <w:t>Cipősdoboz akció - a diákok az általuk már nem használt, de jó állapotú, vagy új játékaikat rakják dobozba, csomagolják be, majd írják rá, hogy milyen nemű és korú társuknak küldik azokat. (Olyan ajándékcsomagot készítsenek, melynek ők maguk is örülnének, csak hibátlan, hiánytalan és megtisztított játékokat várunk, illetve fél évnél hosszabb lejárati idejű édességeket helyezzenek a dobozba). Az ajándékot személyesebbé tehetik a megajándékozott gyermeknek szóló kedves üzenettel. A csomagokat az iskolában gyűjtjük, a GLS Hungary Csomaglogisztikai Szolgáltató szállítja el a Magyar Máltai Szeretetszolgálat raktáraiba, ahonnan a karitatív szervezet még karácsony előtt eljuttatja az ajándékokat a rászoruló gyerekeknek.</w:t>
      </w:r>
    </w:p>
    <w:p w14:paraId="07F9C037" w14:textId="38DEDE0F" w:rsidR="006A1AC4" w:rsidRPr="006A1AC4" w:rsidRDefault="006A1AC4" w:rsidP="006A1AC4">
      <w:pPr>
        <w:spacing w:after="0" w:line="240" w:lineRule="auto"/>
        <w:rPr>
          <w:rFonts w:ascii="Helvetica" w:eastAsia="Times New Roman" w:hAnsi="Helvetica" w:cs="Helvetica"/>
          <w:sz w:val="20"/>
          <w:szCs w:val="20"/>
          <w:lang w:eastAsia="hu-HU"/>
        </w:rPr>
      </w:pPr>
      <w:hyperlink r:id="rId7" w:tgtFrame="_blank" w:history="1">
        <w:r w:rsidRPr="006A1AC4">
          <w:rPr>
            <w:rFonts w:ascii="Helvetica" w:eastAsia="Times New Roman" w:hAnsi="Helvetica" w:cs="Helvetica"/>
            <w:color w:val="0066CC"/>
            <w:sz w:val="20"/>
            <w:szCs w:val="20"/>
            <w:u w:val="single"/>
            <w:lang w:eastAsia="hu-HU"/>
          </w:rPr>
          <w:t>www.mosolymanok.hu</w:t>
        </w:r>
      </w:hyperlink>
      <w:r w:rsidRPr="006A1AC4">
        <w:rPr>
          <w:rFonts w:ascii="Helvetica" w:eastAsia="Times New Roman" w:hAnsi="Helvetica" w:cs="Helvetica"/>
          <w:sz w:val="20"/>
          <w:szCs w:val="20"/>
          <w:lang w:eastAsia="hu-HU"/>
        </w:rPr>
        <w:t xml:space="preserve"> honlapon minden további információ elérhető.</w:t>
      </w:r>
      <w:r w:rsidR="003876E8" w:rsidRPr="003876E8">
        <w:rPr>
          <w:noProof/>
        </w:rPr>
        <w:t xml:space="preserve"> </w:t>
      </w:r>
    </w:p>
    <w:p w14:paraId="134FBB0D" w14:textId="77777777"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Az adományokat a titkárságon lehet leadni.</w:t>
      </w:r>
    </w:p>
    <w:p w14:paraId="74C7969E" w14:textId="77777777" w:rsidR="006A1AC4" w:rsidRDefault="006A1AC4" w:rsidP="006A1AC4">
      <w:pPr>
        <w:spacing w:after="0" w:line="240" w:lineRule="auto"/>
        <w:rPr>
          <w:rFonts w:ascii="Helvetica" w:eastAsia="Times New Roman" w:hAnsi="Helvetica" w:cs="Helvetica"/>
          <w:sz w:val="20"/>
          <w:szCs w:val="20"/>
          <w:lang w:eastAsia="hu-HU"/>
        </w:rPr>
      </w:pPr>
    </w:p>
    <w:p w14:paraId="7E717808" w14:textId="77777777" w:rsidR="006130F2" w:rsidRDefault="006130F2" w:rsidP="006A1AC4">
      <w:pPr>
        <w:spacing w:after="0" w:line="240" w:lineRule="auto"/>
        <w:rPr>
          <w:rFonts w:ascii="Helvetica" w:eastAsia="Times New Roman" w:hAnsi="Helvetica" w:cs="Helvetica"/>
          <w:sz w:val="20"/>
          <w:szCs w:val="20"/>
          <w:lang w:eastAsia="hu-HU"/>
        </w:rPr>
      </w:pPr>
    </w:p>
    <w:p w14:paraId="32F83A10" w14:textId="77777777" w:rsidR="006130F2" w:rsidRDefault="006130F2" w:rsidP="006A1AC4">
      <w:pPr>
        <w:spacing w:after="0" w:line="240" w:lineRule="auto"/>
        <w:rPr>
          <w:rFonts w:ascii="Helvetica" w:eastAsia="Times New Roman" w:hAnsi="Helvetica" w:cs="Helvetica"/>
          <w:sz w:val="20"/>
          <w:szCs w:val="20"/>
          <w:lang w:eastAsia="hu-HU"/>
        </w:rPr>
      </w:pPr>
    </w:p>
    <w:p w14:paraId="0B8E21DD" w14:textId="77777777" w:rsidR="006130F2" w:rsidRDefault="006130F2" w:rsidP="006A1AC4">
      <w:pPr>
        <w:spacing w:after="0" w:line="240" w:lineRule="auto"/>
        <w:rPr>
          <w:rFonts w:ascii="Helvetica" w:eastAsia="Times New Roman" w:hAnsi="Helvetica" w:cs="Helvetica"/>
          <w:sz w:val="20"/>
          <w:szCs w:val="20"/>
          <w:lang w:eastAsia="hu-HU"/>
        </w:rPr>
      </w:pPr>
    </w:p>
    <w:p w14:paraId="3CB673E6" w14:textId="77777777" w:rsidR="006130F2" w:rsidRPr="006A1AC4" w:rsidRDefault="006130F2" w:rsidP="006A1AC4">
      <w:pPr>
        <w:spacing w:after="0" w:line="240" w:lineRule="auto"/>
        <w:rPr>
          <w:rFonts w:ascii="Helvetica" w:eastAsia="Times New Roman" w:hAnsi="Helvetica" w:cs="Helvetica"/>
          <w:sz w:val="20"/>
          <w:szCs w:val="20"/>
          <w:lang w:eastAsia="hu-HU"/>
        </w:rPr>
      </w:pPr>
    </w:p>
    <w:p w14:paraId="27EA34BE" w14:textId="77777777" w:rsidR="006A1AC4" w:rsidRPr="006A1AC4" w:rsidRDefault="006A1AC4" w:rsidP="006A1AC4">
      <w:pPr>
        <w:numPr>
          <w:ilvl w:val="0"/>
          <w:numId w:val="2"/>
        </w:numPr>
        <w:spacing w:before="100" w:beforeAutospacing="1" w:after="100" w:afterAutospacing="1" w:line="240" w:lineRule="auto"/>
        <w:ind w:left="0"/>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 xml:space="preserve">Válts egy csokit mosolyra! </w:t>
      </w:r>
    </w:p>
    <w:p w14:paraId="5EF634EA" w14:textId="013C90F3" w:rsidR="006A1AC4" w:rsidRPr="006A1AC4" w:rsidRDefault="00F3291E" w:rsidP="006A1AC4">
      <w:pPr>
        <w:spacing w:after="0" w:line="240" w:lineRule="auto"/>
        <w:rPr>
          <w:rFonts w:ascii="Helvetica" w:eastAsia="Times New Roman" w:hAnsi="Helvetica" w:cs="Helvetica"/>
          <w:sz w:val="20"/>
          <w:szCs w:val="20"/>
          <w:lang w:eastAsia="hu-HU"/>
        </w:rPr>
      </w:pPr>
      <w:hyperlink r:id="rId8" w:history="1">
        <w:r w:rsidR="006A1AC4" w:rsidRPr="00F3291E">
          <w:rPr>
            <w:rStyle w:val="Hiperhivatkozs"/>
            <w:rFonts w:ascii="Helvetica" w:eastAsia="Times New Roman" w:hAnsi="Helvetica" w:cs="Helvetica"/>
            <w:sz w:val="20"/>
            <w:szCs w:val="20"/>
            <w:lang w:eastAsia="hu-HU"/>
          </w:rPr>
          <w:t>https://www.agotaalapitvany.hu/hir/valts-egy-csokit-mosolyra-2164</w:t>
        </w:r>
      </w:hyperlink>
    </w:p>
    <w:p w14:paraId="2658D152" w14:textId="77777777"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color w:val="333333"/>
          <w:sz w:val="20"/>
          <w:szCs w:val="20"/>
          <w:lang w:eastAsia="hu-HU"/>
        </w:rPr>
        <w:t xml:space="preserve">Az ÁGOTA Alapítvány és a Szeged-Csanád Egyházmegye Szent Ágota Gyermekvédelmi Szolgáltató közös kezdeményezése idén is várja a csokoládé adományokat. </w:t>
      </w:r>
    </w:p>
    <w:p w14:paraId="3863083D" w14:textId="63261B4F" w:rsidR="006A1AC4" w:rsidRPr="006A1AC4" w:rsidRDefault="00503D49" w:rsidP="006A1AC4">
      <w:pPr>
        <w:spacing w:after="0" w:line="240" w:lineRule="auto"/>
        <w:rPr>
          <w:rFonts w:ascii="Helvetica" w:eastAsia="Times New Roman" w:hAnsi="Helvetica" w:cs="Helvetica"/>
          <w:sz w:val="20"/>
          <w:szCs w:val="20"/>
          <w:lang w:eastAsia="hu-HU"/>
        </w:rPr>
      </w:pPr>
      <w:hyperlink r:id="rId9" w:history="1">
        <w:r w:rsidR="006A1AC4" w:rsidRPr="00503D49">
          <w:rPr>
            <w:rStyle w:val="Hiperhivatkozs"/>
            <w:rFonts w:ascii="Helvetica" w:eastAsia="Times New Roman" w:hAnsi="Helvetica" w:cs="Helvetica"/>
            <w:sz w:val="20"/>
            <w:szCs w:val="20"/>
            <w:lang w:eastAsia="hu-HU"/>
          </w:rPr>
          <w:t>https://kk.gov.hu/download/b/b1/a1000/V%C3%81LTS%20EGY%20CSOKIT%20MOSOLYRA%20FELH%C3%8DV%C3%81S%202016.pdf</w:t>
        </w:r>
      </w:hyperlink>
    </w:p>
    <w:p w14:paraId="4A3FD0A5" w14:textId="77777777"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A csokoládét az osztályfőnökök gyűjtik.</w:t>
      </w:r>
    </w:p>
    <w:p w14:paraId="0D342488" w14:textId="77777777" w:rsidR="006A1AC4" w:rsidRPr="006A1AC4" w:rsidRDefault="006A1AC4" w:rsidP="006A1AC4">
      <w:pPr>
        <w:spacing w:after="0" w:line="240" w:lineRule="auto"/>
        <w:rPr>
          <w:rFonts w:ascii="Helvetica" w:eastAsia="Times New Roman" w:hAnsi="Helvetica" w:cs="Helvetica"/>
          <w:sz w:val="20"/>
          <w:szCs w:val="20"/>
          <w:lang w:eastAsia="hu-HU"/>
        </w:rPr>
      </w:pPr>
    </w:p>
    <w:p w14:paraId="246A4009" w14:textId="77F7B9BE" w:rsidR="006A1AC4" w:rsidRPr="0041018D" w:rsidRDefault="006A1AC4" w:rsidP="0041018D">
      <w:pPr>
        <w:numPr>
          <w:ilvl w:val="0"/>
          <w:numId w:val="3"/>
        </w:numPr>
        <w:spacing w:before="100" w:beforeAutospacing="1" w:after="100" w:afterAutospacing="1" w:line="240" w:lineRule="auto"/>
        <w:ind w:left="0"/>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A REX Állatmenhelynek tápot, jutalomfalatot, játékokat. A menhely kéri, hogy az alábbi listából válasszanak:</w:t>
      </w:r>
      <w:r w:rsidR="0041018D">
        <w:rPr>
          <w:rFonts w:ascii="Helvetica" w:eastAsia="Times New Roman" w:hAnsi="Helvetica" w:cs="Helvetica"/>
          <w:sz w:val="20"/>
          <w:szCs w:val="20"/>
          <w:lang w:eastAsia="hu-HU"/>
        </w:rPr>
        <w:t xml:space="preserve">  </w:t>
      </w:r>
      <w:hyperlink r:id="rId10" w:history="1">
        <w:r w:rsidRPr="00503D49">
          <w:rPr>
            <w:rStyle w:val="Hiperhivatkozs"/>
            <w:rFonts w:ascii="Helvetica" w:eastAsia="Times New Roman" w:hAnsi="Helvetica" w:cs="Helvetica"/>
            <w:sz w:val="20"/>
            <w:szCs w:val="20"/>
            <w:lang w:eastAsia="hu-HU"/>
          </w:rPr>
          <w:t>https://www.rex.hu/hu/tamogatas/</w:t>
        </w:r>
      </w:hyperlink>
    </w:p>
    <w:p w14:paraId="1B276FD0" w14:textId="77777777"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Az adományokat az igazgatói irodánál gyűjtjük.</w:t>
      </w:r>
    </w:p>
    <w:p w14:paraId="52F95089" w14:textId="77777777" w:rsidR="006A1AC4" w:rsidRPr="006A1AC4" w:rsidRDefault="006A1AC4" w:rsidP="006A1AC4">
      <w:pPr>
        <w:spacing w:after="0" w:line="240" w:lineRule="auto"/>
        <w:rPr>
          <w:rFonts w:ascii="Helvetica" w:eastAsia="Times New Roman" w:hAnsi="Helvetica" w:cs="Helvetica"/>
          <w:sz w:val="20"/>
          <w:szCs w:val="20"/>
          <w:lang w:eastAsia="hu-HU"/>
        </w:rPr>
      </w:pPr>
    </w:p>
    <w:p w14:paraId="419366AB" w14:textId="7E62E9F4" w:rsidR="006A1AC4" w:rsidRPr="006A1AC4" w:rsidRDefault="006A1AC4" w:rsidP="006A1AC4">
      <w:pPr>
        <w:spacing w:after="0" w:line="240" w:lineRule="auto"/>
        <w:rPr>
          <w:rFonts w:ascii="Helvetica" w:eastAsia="Times New Roman" w:hAnsi="Helvetica" w:cs="Helvetica"/>
          <w:sz w:val="20"/>
          <w:szCs w:val="20"/>
          <w:lang w:eastAsia="hu-HU"/>
        </w:rPr>
      </w:pPr>
      <w:r w:rsidRPr="006A1AC4">
        <w:rPr>
          <w:rFonts w:ascii="Helvetica" w:eastAsia="Times New Roman" w:hAnsi="Helvetica" w:cs="Helvetica"/>
          <w:sz w:val="20"/>
          <w:szCs w:val="20"/>
          <w:lang w:eastAsia="hu-HU"/>
        </w:rPr>
        <w:t>Adományaikat előre is köszönjük!</w:t>
      </w:r>
    </w:p>
    <w:p w14:paraId="4ED6923A" w14:textId="643106C6" w:rsidR="006A1AC4" w:rsidRPr="006A1AC4" w:rsidRDefault="006A1AC4" w:rsidP="006A1AC4">
      <w:pPr>
        <w:spacing w:after="0" w:line="240" w:lineRule="auto"/>
        <w:rPr>
          <w:rFonts w:ascii="Helvetica" w:eastAsia="Times New Roman" w:hAnsi="Helvetica" w:cs="Helvetica"/>
          <w:sz w:val="20"/>
          <w:szCs w:val="20"/>
          <w:lang w:eastAsia="hu-HU"/>
        </w:rPr>
      </w:pPr>
    </w:p>
    <w:p w14:paraId="18B48853" w14:textId="47DDC8C0" w:rsidR="00F827AB" w:rsidRDefault="001F01D2">
      <w:r w:rsidRPr="00DD562E">
        <w:rPr>
          <w:rFonts w:ascii="Helvetica" w:eastAsia="Times New Roman" w:hAnsi="Helvetica" w:cs="Helvetica"/>
          <w:noProof/>
          <w:sz w:val="20"/>
          <w:szCs w:val="20"/>
          <w:lang w:eastAsia="hu-HU"/>
        </w:rPr>
        <w:drawing>
          <wp:anchor distT="0" distB="0" distL="114300" distR="114300" simplePos="0" relativeHeight="251658240" behindDoc="1" locked="0" layoutInCell="1" allowOverlap="1" wp14:anchorId="4025651B" wp14:editId="226B3A07">
            <wp:simplePos x="0" y="0"/>
            <wp:positionH relativeFrom="margin">
              <wp:align>right</wp:align>
            </wp:positionH>
            <wp:positionV relativeFrom="paragraph">
              <wp:posOffset>817880</wp:posOffset>
            </wp:positionV>
            <wp:extent cx="5760720" cy="2108835"/>
            <wp:effectExtent l="0" t="0" r="0" b="5715"/>
            <wp:wrapTight wrapText="bothSides">
              <wp:wrapPolygon edited="0">
                <wp:start x="0" y="0"/>
                <wp:lineTo x="0" y="21463"/>
                <wp:lineTo x="21500" y="21463"/>
                <wp:lineTo x="21500" y="0"/>
                <wp:lineTo x="0" y="0"/>
              </wp:wrapPolygon>
            </wp:wrapTight>
            <wp:docPr id="146587765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77659"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2108835"/>
                    </a:xfrm>
                    <a:prstGeom prst="rect">
                      <a:avLst/>
                    </a:prstGeom>
                  </pic:spPr>
                </pic:pic>
              </a:graphicData>
            </a:graphic>
          </wp:anchor>
        </w:drawing>
      </w:r>
    </w:p>
    <w:sectPr w:rsidR="00F827AB" w:rsidSect="001E3903">
      <w:pgSz w:w="11906" w:h="16838"/>
      <w:pgMar w:top="1417" w:right="1417" w:bottom="1417"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7A84"/>
    <w:multiLevelType w:val="multilevel"/>
    <w:tmpl w:val="EB26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36B11"/>
    <w:multiLevelType w:val="multilevel"/>
    <w:tmpl w:val="71B4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F5BE6"/>
    <w:multiLevelType w:val="multilevel"/>
    <w:tmpl w:val="C65A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946195">
    <w:abstractNumId w:val="0"/>
  </w:num>
  <w:num w:numId="2" w16cid:durableId="148254896">
    <w:abstractNumId w:val="1"/>
  </w:num>
  <w:num w:numId="3" w16cid:durableId="1734112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4F"/>
    <w:rsid w:val="001E3903"/>
    <w:rsid w:val="001F01D2"/>
    <w:rsid w:val="00295DA1"/>
    <w:rsid w:val="003876E8"/>
    <w:rsid w:val="0041018D"/>
    <w:rsid w:val="00503D49"/>
    <w:rsid w:val="005E414F"/>
    <w:rsid w:val="006130F2"/>
    <w:rsid w:val="006A1AC4"/>
    <w:rsid w:val="00757D28"/>
    <w:rsid w:val="00B75AA3"/>
    <w:rsid w:val="00C82471"/>
    <w:rsid w:val="00DD0C44"/>
    <w:rsid w:val="00DD562E"/>
    <w:rsid w:val="00F3291E"/>
    <w:rsid w:val="00F8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6EEB"/>
  <w15:chartTrackingRefBased/>
  <w15:docId w15:val="{B93E5725-C1C8-4808-A5C8-5D7E4B8C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A1AC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6A1AC4"/>
    <w:rPr>
      <w:color w:val="0000FF"/>
      <w:u w:val="single"/>
    </w:rPr>
  </w:style>
  <w:style w:type="character" w:styleId="Feloldatlanmegemlts">
    <w:name w:val="Unresolved Mention"/>
    <w:basedOn w:val="Bekezdsalapbettpusa"/>
    <w:uiPriority w:val="99"/>
    <w:semiHidden/>
    <w:unhideWhenUsed/>
    <w:rsid w:val="00F3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otaalapitvany.hu/hir/valts-egy-csokit-mosolyra-2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mail.pontvelem.hu/c/eJwUycFygyAQANCvgSOzLoqbA4de_I_FXYKpSKYlcerXd3J-EgPQOlqNw-wHGkIYJ1siJaYMaxJPENKUYZU1ZKVZWbO_od3ikBFZPCAAE9wCTzwzktAcJItXMwJL3Q73bEd_667VlZfdY-n9afyXwcXgcp6nq-237X-Vj_btysvgYn_idufrzr25xI-LH2YETf3D9h3xPwAA__-AEze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rex.hu/hu/tamogatas/" TargetMode="External"/><Relationship Id="rId4" Type="http://schemas.openxmlformats.org/officeDocument/2006/relationships/settings" Target="settings.xml"/><Relationship Id="rId9" Type="http://schemas.openxmlformats.org/officeDocument/2006/relationships/hyperlink" Target="https://kk.gov.hu/download/b/b1/a1000/V%C3%81LTS%20EGY%20CSOKIT%20MOSOLYRA%20FELH%C3%8DV%C3%81S%202016.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55E8-7361-4453-B23B-AD335D7D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1850</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igazgato</dc:creator>
  <cp:keywords/>
  <dc:description/>
  <cp:lastModifiedBy>Henrietta Bodor</cp:lastModifiedBy>
  <cp:revision>2</cp:revision>
  <dcterms:created xsi:type="dcterms:W3CDTF">2024-11-19T17:00:00Z</dcterms:created>
  <dcterms:modified xsi:type="dcterms:W3CDTF">2024-11-19T17:00:00Z</dcterms:modified>
</cp:coreProperties>
</file>